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21DC" w14:textId="473B1216" w:rsidR="00C75FC9" w:rsidRDefault="00C75FC9" w:rsidP="00C75FC9">
      <w:pPr>
        <w:jc w:val="right"/>
        <w:rPr>
          <w:rFonts w:ascii="Arial Narrow" w:eastAsia="Times New Roman" w:hAnsi="Arial Narrow" w:cs="Times New Roman"/>
          <w:b/>
          <w:i/>
          <w:color w:val="000000"/>
          <w:lang w:eastAsia="pl-PL"/>
        </w:rPr>
      </w:pPr>
      <w:r w:rsidRPr="00445D22">
        <w:rPr>
          <w:rFonts w:ascii="Arial Narrow" w:hAnsi="Arial Narrow" w:cs="Times New Roman"/>
          <w:b/>
          <w:i/>
        </w:rPr>
        <w:t xml:space="preserve">Załącznik nr </w:t>
      </w:r>
      <w:r>
        <w:rPr>
          <w:rFonts w:ascii="Arial Narrow" w:hAnsi="Arial Narrow" w:cs="Times New Roman"/>
          <w:b/>
          <w:i/>
        </w:rPr>
        <w:t>4</w:t>
      </w:r>
      <w:r w:rsidRPr="00445D22">
        <w:rPr>
          <w:rFonts w:ascii="Arial Narrow" w:hAnsi="Arial Narrow" w:cs="Times New Roman"/>
          <w:b/>
          <w:i/>
        </w:rPr>
        <w:t xml:space="preserve"> do zapytania ofertowego NR</w:t>
      </w:r>
      <w:r>
        <w:rPr>
          <w:rFonts w:ascii="Arial Narrow" w:hAnsi="Arial Narrow" w:cs="Times New Roman"/>
          <w:b/>
          <w:i/>
        </w:rPr>
        <w:t xml:space="preserve"> </w:t>
      </w:r>
      <w:r w:rsidRPr="00E6404A">
        <w:rPr>
          <w:rFonts w:ascii="Arial Narrow" w:eastAsia="Times New Roman" w:hAnsi="Arial Narrow" w:cs="Times New Roman"/>
          <w:b/>
          <w:i/>
          <w:color w:val="000000"/>
          <w:lang w:eastAsia="pl-PL"/>
        </w:rPr>
        <w:t>1</w:t>
      </w:r>
      <w:r w:rsidR="009E5C64">
        <w:rPr>
          <w:rFonts w:ascii="Arial Narrow" w:eastAsia="Times New Roman" w:hAnsi="Arial Narrow" w:cs="Times New Roman"/>
          <w:b/>
          <w:i/>
          <w:color w:val="000000"/>
          <w:lang w:eastAsia="pl-PL"/>
        </w:rPr>
        <w:t>A</w:t>
      </w:r>
      <w:r w:rsidRPr="00E6404A">
        <w:rPr>
          <w:rFonts w:ascii="Arial Narrow" w:eastAsia="Times New Roman" w:hAnsi="Arial Narrow" w:cs="Times New Roman"/>
          <w:b/>
          <w:i/>
          <w:color w:val="000000"/>
          <w:lang w:eastAsia="pl-PL"/>
        </w:rPr>
        <w:t>/WNB/202</w:t>
      </w:r>
      <w:r w:rsidR="000957B8">
        <w:rPr>
          <w:rFonts w:ascii="Arial Narrow" w:eastAsia="Times New Roman" w:hAnsi="Arial Narrow" w:cs="Times New Roman"/>
          <w:b/>
          <w:i/>
          <w:color w:val="000000"/>
          <w:lang w:eastAsia="pl-PL"/>
        </w:rPr>
        <w:t>2</w:t>
      </w:r>
    </w:p>
    <w:p w14:paraId="527FE7CE" w14:textId="0FEC9EE2" w:rsidR="00C75FC9" w:rsidRDefault="00C75FC9" w:rsidP="00C75FC9">
      <w:pPr>
        <w:jc w:val="right"/>
        <w:rPr>
          <w:rFonts w:ascii="Arial Narrow" w:eastAsia="Times New Roman" w:hAnsi="Arial Narrow" w:cs="Times New Roman"/>
          <w:b/>
          <w:i/>
          <w:color w:val="000000"/>
          <w:lang w:eastAsia="pl-PL"/>
        </w:rPr>
      </w:pPr>
    </w:p>
    <w:p w14:paraId="68F4813E"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Klauzula informacyjna dla osoby,</w:t>
      </w:r>
    </w:p>
    <w:p w14:paraId="070F148C"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której dane są przetwarzane w ramach realizacji Projektu</w:t>
      </w:r>
      <w:r w:rsidRPr="009508AA">
        <w:rPr>
          <w:rFonts w:ascii="Arial Narrow" w:eastAsia="Times New Roman" w:hAnsi="Arial Narrow" w:cs="Times New Roman"/>
          <w:b/>
          <w:bCs/>
          <w:vertAlign w:val="superscript"/>
          <w:lang w:eastAsia="pl-PL"/>
        </w:rPr>
        <w:footnoteReference w:id="1"/>
      </w:r>
    </w:p>
    <w:p w14:paraId="6893FD59" w14:textId="77777777" w:rsidR="00C75FC9" w:rsidRPr="009508AA" w:rsidRDefault="00C75FC9" w:rsidP="00C75FC9">
      <w:pPr>
        <w:spacing w:after="60" w:line="276" w:lineRule="auto"/>
        <w:jc w:val="center"/>
        <w:rPr>
          <w:rFonts w:ascii="Arial Narrow" w:eastAsia="Times New Roman" w:hAnsi="Arial Narrow" w:cs="Calibri"/>
          <w:b/>
          <w:bCs/>
          <w:lang w:eastAsia="pl-PL"/>
        </w:rPr>
      </w:pPr>
    </w:p>
    <w:p w14:paraId="106B2BE8" w14:textId="77777777" w:rsidR="00C75FC9" w:rsidRPr="009508AA" w:rsidRDefault="00C75FC9" w:rsidP="00C75FC9">
      <w:pPr>
        <w:spacing w:after="60" w:line="276" w:lineRule="auto"/>
        <w:ind w:firstLine="708"/>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związku z Państwa udziałem w realizacji Projektu, </w:t>
      </w:r>
      <w:r w:rsidRPr="009508AA">
        <w:rPr>
          <w:rFonts w:ascii="Arial Narrow" w:eastAsia="Times New Roman" w:hAnsi="Arial Narrow" w:cs="Calibri"/>
          <w:strike/>
          <w:lang w:eastAsia="pl-PL"/>
        </w:rPr>
        <w:t>świadczeniem pracy, wykonywaniem, świadczeniem lub dostarczeniem robót, usług lub produktów w ramach Projektu</w:t>
      </w:r>
      <w:r w:rsidRPr="009508AA">
        <w:rPr>
          <w:rFonts w:ascii="Arial Narrow" w:eastAsia="Times New Roman" w:hAnsi="Arial Narrow" w:cs="Calibri"/>
          <w:lang w:eastAsia="pl-PL"/>
        </w:rPr>
        <w:t>/złożeniem oferty w ramach Projektu</w:t>
      </w:r>
      <w:r w:rsidRPr="009508AA">
        <w:rPr>
          <w:rFonts w:ascii="Arial Narrow" w:eastAsia="Times New Roman" w:hAnsi="Arial Narrow" w:cs="Times New Roman"/>
          <w:vertAlign w:val="superscript"/>
          <w:lang w:eastAsia="pl-PL"/>
        </w:rPr>
        <w:footnoteReference w:id="2"/>
      </w:r>
      <w:r w:rsidRPr="009508AA">
        <w:rPr>
          <w:rFonts w:ascii="Arial Narrow" w:eastAsia="Times New Roman" w:hAnsi="Arial Narrow" w:cs="Calibri"/>
          <w:lang w:eastAsia="pl-PL"/>
        </w:rPr>
        <w:t xml:space="preserve"> pn. Mazurski Uniwersytet Ludowy miejscem integracji mieszkańców subregionu ełckiego (nr Projektu RPWM.11.02.03-28-0018/21)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 </w:t>
      </w:r>
    </w:p>
    <w:p w14:paraId="7A801E52"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9508AA">
        <w:rPr>
          <w:rFonts w:ascii="Arial Narrow" w:eastAsia="Times New Roman" w:hAnsi="Arial Narrow" w:cs="Calibri"/>
          <w:b/>
          <w:bCs/>
          <w:lang w:eastAsia="pl-PL"/>
        </w:rPr>
        <w:t>Instytucja Zarządzająca</w:t>
      </w:r>
      <w:r w:rsidRPr="009508AA">
        <w:rPr>
          <w:rFonts w:ascii="Arial Narrow" w:eastAsia="Times New Roman" w:hAnsi="Arial Narrow" w:cs="Calibri"/>
          <w:lang w:eastAsia="pl-PL"/>
        </w:rPr>
        <w:t xml:space="preserve">). </w:t>
      </w:r>
    </w:p>
    <w:p w14:paraId="20183517"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„Centralny system teleinformatyczny wspierający realizację programów operacyjnych” jest Minister właściwy do spraw rozwoju regionalnego. </w:t>
      </w:r>
    </w:p>
    <w:p w14:paraId="5BB96C3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14:paraId="7379C1BD"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210A533E"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24283470"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1304/2013 z dnia 17 grudnia 2013 r. w sprawie Europejskiego Funduszu Społecznego i uchylającego rozporządzenie Rady (WE) nr 1081/2006, </w:t>
      </w:r>
    </w:p>
    <w:p w14:paraId="35706808"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lastRenderedPageBreak/>
        <w:t xml:space="preserve">Ustawy z dnia 11 lipca 2014 r. o zasadach realizacji programów w zakresie polityki spójności finansowanych w perspektywie finansowej 2014–2020, </w:t>
      </w:r>
    </w:p>
    <w:p w14:paraId="3453CF5A"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0E467E60" w14:textId="76D331C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przetwarzane wyłącznie w celu wykonania przez Instytucję Zarządzającą określonych prawem obowiązków w związku z realizacją Projektu pn. Mazurski Uniwersytet Ludowy miejscem integracji mieszkańców subregionu ełckiego, w szczególności w celu potwierdzenia kwalifikowalności wydatków, udzielenia wsparcia, zarządzania, monitoringu, ewaluacji, kontroli, audytu i sprawozdawczości oraz działań informacyjno-promocyjnych w ramach RPO WiM 2014-2020. </w:t>
      </w:r>
    </w:p>
    <w:p w14:paraId="416AD1B6" w14:textId="1832FAF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zostały powierzone do przetwarzania Beneficjentowi realizującemu Projekt - Fundacja Wsparcia Nauki i Biznesu, ul. Jana i Hieronima Małeckich 3 lok. 2, 19-300 Ełk (nazwa i adres Beneficjenta) oraz podmiotom (o ile dotyczy), które na zlecenie Beneficjenta uczestniczą w realizacji Projektu -</w:t>
      </w:r>
      <w:r w:rsidR="009508AA">
        <w:rPr>
          <w:rFonts w:ascii="Arial Narrow" w:eastAsia="Times New Roman" w:hAnsi="Arial Narrow" w:cs="Calibri"/>
          <w:lang w:eastAsia="pl-PL"/>
        </w:rPr>
        <w:t xml:space="preserve"> </w:t>
      </w:r>
      <w:r w:rsidRPr="009508AA">
        <w:rPr>
          <w:rFonts w:ascii="Arial Narrow" w:eastAsia="Times New Roman" w:hAnsi="Arial Narrow" w:cs="Calibri"/>
          <w:strike/>
          <w:lang w:eastAsia="pl-PL"/>
        </w:rPr>
        <w:t>………………………………………………………………………..…………………………………..…</w:t>
      </w:r>
      <w:r w:rsidRPr="009508AA">
        <w:rPr>
          <w:rFonts w:ascii="Arial Narrow" w:eastAsia="Times New Roman" w:hAnsi="Arial Narrow" w:cs="Calibri"/>
          <w:lang w:eastAsia="pl-PL"/>
        </w:rPr>
        <w:t xml:space="preserve"> (nazwa i adres ww. podmiotów). </w:t>
      </w:r>
    </w:p>
    <w:p w14:paraId="39FC0CBB"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zgodnie z obowiązującymi przepisami prawa, są udostępniane uprawnionym podmiotom i instytucjom, w tym Ministrowi właściwemu do spraw rozwoju regionalnego. </w:t>
      </w:r>
    </w:p>
    <w:p w14:paraId="1581451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mogą zostać powierzone lub udostępnione także specjalistycznym podmiotom realizującym badania ewaluacyjne, kontrole i audyt w ramach RPO WiM 2014-2020, w szczególności na zlecenie Instytucji Zarządzającej lub Beneficjenta. </w:t>
      </w:r>
    </w:p>
    <w:p w14:paraId="1B435C9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przekazywane do państwa trzeciego lub organizacji międzynarodowej. </w:t>
      </w:r>
    </w:p>
    <w:p w14:paraId="0242F3C8"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poddawane zautomatyzowanemu podejmowaniu decyzji. </w:t>
      </w:r>
    </w:p>
    <w:p w14:paraId="5D8EEF9C"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przechowywane do czasu całkowitego rozliczenia Regionalnego Programu Operacyjnego Województwa Warmińsko-Mazurskiego na lata 2014-2020 oraz zakończenia archiwizowania dokumentacji. </w:t>
      </w:r>
    </w:p>
    <w:p w14:paraId="4F8B171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260232B6"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Jeżeli uznają Państwo, że przetwarzanie danych osobowych narusza przepisy o ochronie danych osobowych, mają Państwo prawo wnieść skargę do organu nadzorczego, tj. Prezesa Urzędu Ochrony Danych Osobowych. 14. Podanie przez Państwa danych osobowych jest dobrowolne, aczkolwiek odmowa ich podania będzie równoznaczna z brakiem możliwości udziału w realizacji Projektu.</w:t>
      </w:r>
    </w:p>
    <w:p w14:paraId="3D604A08" w14:textId="77777777" w:rsidR="00C75FC9" w:rsidRPr="009508AA" w:rsidRDefault="00C75FC9" w:rsidP="00C75FC9">
      <w:pPr>
        <w:spacing w:after="60" w:line="276" w:lineRule="auto"/>
        <w:jc w:val="both"/>
        <w:rPr>
          <w:rFonts w:ascii="Arial Narrow" w:eastAsia="Times New Roman" w:hAnsi="Arial Narrow" w:cs="Calibri"/>
          <w:lang w:eastAsia="pl-PL"/>
        </w:rPr>
      </w:pPr>
    </w:p>
    <w:p w14:paraId="3204ED8C" w14:textId="77777777" w:rsidR="00C75FC9" w:rsidRPr="009508AA" w:rsidRDefault="00C75FC9" w:rsidP="00C75FC9">
      <w:pPr>
        <w:spacing w:after="60" w:line="276" w:lineRule="auto"/>
        <w:jc w:val="both"/>
        <w:rPr>
          <w:rFonts w:ascii="Arial Narrow" w:eastAsia="Times New Roman" w:hAnsi="Arial Narrow" w:cs="Calibri"/>
          <w:lang w:eastAsia="pl-PL"/>
        </w:rPr>
      </w:pPr>
    </w:p>
    <w:p w14:paraId="0219E922" w14:textId="3C7B948F" w:rsidR="00C75FC9" w:rsidRPr="009508AA" w:rsidRDefault="00C75FC9" w:rsidP="00C75FC9">
      <w:pPr>
        <w:spacing w:after="60" w:line="276" w:lineRule="auto"/>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 </w:t>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t xml:space="preserve">…………….………………………………… </w:t>
      </w:r>
    </w:p>
    <w:p w14:paraId="37116597" w14:textId="6BFF087D" w:rsidR="00C75FC9" w:rsidRPr="00C75FC9" w:rsidRDefault="00C75FC9" w:rsidP="00C75FC9">
      <w:pPr>
        <w:spacing w:after="60" w:line="276" w:lineRule="auto"/>
        <w:jc w:val="both"/>
        <w:rPr>
          <w:rFonts w:ascii="Calibri" w:eastAsia="Times New Roman" w:hAnsi="Calibri" w:cs="Calibri"/>
          <w:i/>
          <w:iCs/>
          <w:sz w:val="24"/>
          <w:szCs w:val="24"/>
          <w:lang w:eastAsia="pl-PL"/>
        </w:rPr>
      </w:pPr>
      <w:r w:rsidRPr="009508AA">
        <w:rPr>
          <w:rFonts w:ascii="Arial Narrow" w:eastAsia="Times New Roman" w:hAnsi="Arial Narrow" w:cs="Calibri"/>
          <w:i/>
          <w:iCs/>
          <w:lang w:eastAsia="pl-PL"/>
        </w:rPr>
        <w:t xml:space="preserve">MIEJSCOWOŚĆ I DATA </w:t>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CZYTELNY PODPIS</w:t>
      </w:r>
      <w:r w:rsidRPr="00C75FC9">
        <w:rPr>
          <w:rFonts w:ascii="Calibri" w:eastAsia="Times New Roman" w:hAnsi="Calibri" w:cs="Calibri"/>
          <w:i/>
          <w:iCs/>
          <w:sz w:val="24"/>
          <w:szCs w:val="24"/>
          <w:lang w:eastAsia="pl-PL"/>
        </w:rPr>
        <w:tab/>
      </w:r>
    </w:p>
    <w:p w14:paraId="0397FDCD" w14:textId="77777777" w:rsidR="00C75FC9" w:rsidRPr="00445D22" w:rsidRDefault="00C75FC9" w:rsidP="00C75FC9">
      <w:pPr>
        <w:jc w:val="right"/>
        <w:rPr>
          <w:rFonts w:ascii="Arial Narrow" w:hAnsi="Arial Narrow" w:cs="Times New Roman"/>
          <w:b/>
          <w:i/>
        </w:rPr>
      </w:pPr>
    </w:p>
    <w:p w14:paraId="6E489086" w14:textId="77777777" w:rsidR="00FE2CA3" w:rsidRPr="00445D22" w:rsidRDefault="00FE2CA3" w:rsidP="00C75FC9">
      <w:pPr>
        <w:jc w:val="right"/>
        <w:rPr>
          <w:rFonts w:ascii="Arial Narrow" w:eastAsia="Malgun Gothic" w:hAnsi="Arial Narrow"/>
        </w:rPr>
      </w:pPr>
    </w:p>
    <w:sectPr w:rsidR="00FE2CA3" w:rsidRPr="00445D22" w:rsidSect="00AD05AD">
      <w:headerReference w:type="default" r:id="rId8"/>
      <w:footerReference w:type="default" r:id="rId9"/>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0986" w14:textId="77777777" w:rsidR="0033296F" w:rsidRDefault="0033296F" w:rsidP="00720E66">
      <w:pPr>
        <w:spacing w:after="0" w:line="240" w:lineRule="auto"/>
      </w:pPr>
      <w:r>
        <w:separator/>
      </w:r>
    </w:p>
  </w:endnote>
  <w:endnote w:type="continuationSeparator" w:id="0">
    <w:p w14:paraId="1D309DE6" w14:textId="77777777" w:rsidR="0033296F" w:rsidRDefault="0033296F" w:rsidP="0072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9253"/>
      <w:docPartObj>
        <w:docPartGallery w:val="Page Numbers (Bottom of Page)"/>
        <w:docPartUnique/>
      </w:docPartObj>
    </w:sdtPr>
    <w:sdtEndPr/>
    <w:sdtContent>
      <w:p w14:paraId="55EDBD7B" w14:textId="19F02CE3" w:rsidR="004D3246" w:rsidRDefault="004D3246">
        <w:pPr>
          <w:pStyle w:val="Stopka"/>
          <w:jc w:val="center"/>
        </w:pPr>
        <w:r>
          <w:fldChar w:fldCharType="begin"/>
        </w:r>
        <w:r>
          <w:instrText>PAGE   \* MERGEFORMAT</w:instrText>
        </w:r>
        <w:r>
          <w:fldChar w:fldCharType="separate"/>
        </w:r>
        <w:r>
          <w:t>2</w:t>
        </w:r>
        <w:r>
          <w:fldChar w:fldCharType="end"/>
        </w:r>
      </w:p>
    </w:sdtContent>
  </w:sdt>
  <w:p w14:paraId="36205AE5" w14:textId="77777777" w:rsidR="004D3246" w:rsidRDefault="004D32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5F43" w14:textId="77777777" w:rsidR="0033296F" w:rsidRDefault="0033296F" w:rsidP="00720E66">
      <w:pPr>
        <w:spacing w:after="0" w:line="240" w:lineRule="auto"/>
      </w:pPr>
      <w:r>
        <w:separator/>
      </w:r>
    </w:p>
  </w:footnote>
  <w:footnote w:type="continuationSeparator" w:id="0">
    <w:p w14:paraId="48DB42AE" w14:textId="77777777" w:rsidR="0033296F" w:rsidRDefault="0033296F" w:rsidP="00720E66">
      <w:pPr>
        <w:spacing w:after="0" w:line="240" w:lineRule="auto"/>
      </w:pPr>
      <w:r>
        <w:continuationSeparator/>
      </w:r>
    </w:p>
  </w:footnote>
  <w:footnote w:id="1">
    <w:p w14:paraId="31731A17" w14:textId="77777777" w:rsidR="00C75FC9" w:rsidRDefault="00C75FC9" w:rsidP="00C75FC9">
      <w:pPr>
        <w:pStyle w:val="Tekstprzypisudolnego"/>
        <w:jc w:val="both"/>
        <w:rPr>
          <w:rFonts w:ascii="Calibri" w:hAnsi="Calibri" w:cs="Calibri"/>
        </w:rPr>
      </w:pPr>
      <w:r>
        <w:rPr>
          <w:rStyle w:val="Odwoanieprzypisudolnego"/>
        </w:rPr>
        <w:footnoteRef/>
      </w:r>
      <w:r>
        <w:t xml:space="preserve"> </w:t>
      </w:r>
      <w:r>
        <w:rPr>
          <w:rFonts w:ascii="Calibri" w:hAnsi="Calibri" w:cs="Calibri"/>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7BCB2BB" w14:textId="77777777" w:rsidR="00C75FC9" w:rsidRDefault="00C75FC9" w:rsidP="00C75FC9">
      <w:pPr>
        <w:pStyle w:val="Tekstprzypisudolnego"/>
        <w:rPr>
          <w:rFonts w:ascii="Times New Roman" w:hAnsi="Times New Roman" w:cs="Times New Roman"/>
        </w:rPr>
      </w:pPr>
      <w:r>
        <w:rPr>
          <w:rStyle w:val="Odwoanieprzypisudolnego"/>
        </w:rPr>
        <w:footnoteRef/>
      </w:r>
      <w:r>
        <w:t xml:space="preserve"> </w:t>
      </w:r>
      <w:r>
        <w:rPr>
          <w:rFonts w:ascii="Calibri" w:hAnsi="Calibri" w:cs="Calibri"/>
        </w:rPr>
        <w:t>Niepotrzebne skreślić lub ewentualnie dopisać.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9CF0" w14:textId="77777777" w:rsidR="0033296F" w:rsidRDefault="008B1FF9">
    <w:pPr>
      <w:pStyle w:val="Nagwek"/>
    </w:pPr>
    <w:r>
      <w:rPr>
        <w:noProof/>
        <w:lang w:eastAsia="pl-PL"/>
      </w:rPr>
      <w:drawing>
        <wp:inline distT="0" distB="0" distL="0" distR="0" wp14:anchorId="35029863" wp14:editId="3F9CCFC1">
          <wp:extent cx="5773420" cy="5791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82D5B"/>
    <w:multiLevelType w:val="hybridMultilevel"/>
    <w:tmpl w:val="86726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82472"/>
    <w:multiLevelType w:val="hybridMultilevel"/>
    <w:tmpl w:val="4C303F7E"/>
    <w:lvl w:ilvl="0" w:tplc="24C4D9D0">
      <w:start w:val="1"/>
      <w:numFmt w:val="decimal"/>
      <w:lvlText w:val="%1."/>
      <w:lvlJc w:val="left"/>
      <w:pPr>
        <w:ind w:left="644"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E5322"/>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E5763"/>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743C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110CBC"/>
    <w:multiLevelType w:val="hybridMultilevel"/>
    <w:tmpl w:val="5A527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D5C08"/>
    <w:multiLevelType w:val="hybridMultilevel"/>
    <w:tmpl w:val="8E001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86286"/>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1F25108B"/>
    <w:multiLevelType w:val="hybridMultilevel"/>
    <w:tmpl w:val="9C587FB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1C678E"/>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233F63A8"/>
    <w:multiLevelType w:val="hybridMultilevel"/>
    <w:tmpl w:val="75746D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842793"/>
    <w:multiLevelType w:val="hybridMultilevel"/>
    <w:tmpl w:val="11AC3C8A"/>
    <w:lvl w:ilvl="0" w:tplc="D884C5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FC4C37"/>
    <w:multiLevelType w:val="hybridMultilevel"/>
    <w:tmpl w:val="370C4E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53026E"/>
    <w:multiLevelType w:val="hybridMultilevel"/>
    <w:tmpl w:val="B9546B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D4739B"/>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ED0C74"/>
    <w:multiLevelType w:val="hybridMultilevel"/>
    <w:tmpl w:val="815E9082"/>
    <w:lvl w:ilvl="0" w:tplc="973C54E0">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C74125E"/>
    <w:multiLevelType w:val="hybridMultilevel"/>
    <w:tmpl w:val="5582DDBC"/>
    <w:lvl w:ilvl="0" w:tplc="F3AA8370">
      <w:start w:val="1"/>
      <w:numFmt w:val="upperLetter"/>
      <w:lvlText w:val="%1."/>
      <w:lvlJc w:val="left"/>
      <w:pPr>
        <w:ind w:left="720" w:hanging="360"/>
      </w:pPr>
      <w:rPr>
        <w:rFonts w:ascii="Calibri" w:hAnsi="Calibr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B">
      <w:start w:val="1"/>
      <w:numFmt w:val="lowerRoman"/>
      <w:lvlText w:val="%5."/>
      <w:lvlJc w:val="right"/>
      <w:pPr>
        <w:ind w:left="3600" w:hanging="360"/>
      </w:pPr>
    </w:lvl>
    <w:lvl w:ilvl="5" w:tplc="08888E62">
      <w:start w:val="1"/>
      <w:numFmt w:val="lowerLetter"/>
      <w:lvlText w:val="%6)"/>
      <w:lvlJc w:val="left"/>
      <w:pPr>
        <w:ind w:left="4500" w:hanging="360"/>
      </w:pPr>
      <w:rPr>
        <w:rFonts w:cs="Times New Roman"/>
        <w:b w:val="0"/>
        <w:color w:val="auto"/>
      </w:rPr>
    </w:lvl>
    <w:lvl w:ilvl="6" w:tplc="A1441C9A">
      <w:start w:val="1"/>
      <w:numFmt w:val="decimal"/>
      <w:lvlText w:val="%7)"/>
      <w:lvlJc w:val="left"/>
      <w:pPr>
        <w:ind w:left="5040" w:hanging="360"/>
      </w:pPr>
      <w:rPr>
        <w:rFonts w:cs="Times New Roman"/>
        <w:b/>
        <w:i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2237A7"/>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F746C"/>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F5B0A"/>
    <w:multiLevelType w:val="hybridMultilevel"/>
    <w:tmpl w:val="026669EA"/>
    <w:lvl w:ilvl="0" w:tplc="E152C3FA">
      <w:start w:val="1"/>
      <w:numFmt w:val="decimal"/>
      <w:lvlText w:val="%1."/>
      <w:lvlJc w:val="left"/>
      <w:pPr>
        <w:tabs>
          <w:tab w:val="num" w:pos="870"/>
        </w:tabs>
        <w:ind w:left="870" w:hanging="435"/>
      </w:pPr>
    </w:lvl>
    <w:lvl w:ilvl="1" w:tplc="00645212">
      <w:start w:val="1"/>
      <w:numFmt w:val="decimal"/>
      <w:lvlText w:val="%2)"/>
      <w:lvlJc w:val="left"/>
      <w:pPr>
        <w:tabs>
          <w:tab w:val="num" w:pos="1515"/>
        </w:tabs>
        <w:ind w:left="1515" w:hanging="360"/>
      </w:pPr>
    </w:lvl>
    <w:lvl w:ilvl="2" w:tplc="00645212">
      <w:start w:val="1"/>
      <w:numFmt w:val="decimal"/>
      <w:lvlText w:val="%3)"/>
      <w:lvlJc w:val="left"/>
      <w:pPr>
        <w:tabs>
          <w:tab w:val="num" w:pos="1515"/>
        </w:tabs>
        <w:ind w:left="1515" w:hanging="36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21" w15:restartNumberingAfterBreak="0">
    <w:nsid w:val="4119268B"/>
    <w:multiLevelType w:val="multilevel"/>
    <w:tmpl w:val="A9604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850C5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58668FD"/>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45E2439C"/>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47E564F8"/>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4B024292"/>
    <w:multiLevelType w:val="hybridMultilevel"/>
    <w:tmpl w:val="33C6894C"/>
    <w:lvl w:ilvl="0" w:tplc="04150015">
      <w:start w:val="1"/>
      <w:numFmt w:val="upp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4B6F24D7"/>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 w15:restartNumberingAfterBreak="0">
    <w:nsid w:val="4C896858"/>
    <w:multiLevelType w:val="hybridMultilevel"/>
    <w:tmpl w:val="71C868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73A88"/>
    <w:multiLevelType w:val="hybridMultilevel"/>
    <w:tmpl w:val="102E36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636C74"/>
    <w:multiLevelType w:val="hybridMultilevel"/>
    <w:tmpl w:val="98BA87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67E9D"/>
    <w:multiLevelType w:val="hybridMultilevel"/>
    <w:tmpl w:val="DE5E4C96"/>
    <w:lvl w:ilvl="0" w:tplc="9BAEF816">
      <w:start w:val="1"/>
      <w:numFmt w:val="decimal"/>
      <w:lvlText w:val="%1)"/>
      <w:lvlJc w:val="left"/>
      <w:pPr>
        <w:ind w:left="1428" w:hanging="360"/>
      </w:pPr>
      <w:rPr>
        <w:b/>
      </w:rPr>
    </w:lvl>
    <w:lvl w:ilvl="1" w:tplc="04150019">
      <w:start w:val="1"/>
      <w:numFmt w:val="lowerLetter"/>
      <w:lvlText w:val="%2."/>
      <w:lvlJc w:val="left"/>
      <w:pPr>
        <w:ind w:left="2148" w:hanging="360"/>
      </w:pPr>
    </w:lvl>
    <w:lvl w:ilvl="2" w:tplc="0AF0E858">
      <w:numFmt w:val="bullet"/>
      <w:lvlText w:val=""/>
      <w:lvlJc w:val="left"/>
      <w:pPr>
        <w:ind w:left="3048" w:hanging="360"/>
      </w:pPr>
      <w:rPr>
        <w:rFonts w:ascii="Symbol" w:eastAsia="Calibri" w:hAnsi="Symbol" w:cs="Calibri"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2" w15:restartNumberingAfterBreak="0">
    <w:nsid w:val="565708DC"/>
    <w:multiLevelType w:val="hybridMultilevel"/>
    <w:tmpl w:val="6900A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8137C"/>
    <w:multiLevelType w:val="hybridMultilevel"/>
    <w:tmpl w:val="606EBD46"/>
    <w:lvl w:ilvl="0" w:tplc="FD646A90">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Roman"/>
      <w:lvlText w:val="%5."/>
      <w:lvlJc w:val="right"/>
      <w:pPr>
        <w:ind w:left="3600" w:hanging="360"/>
      </w:pPr>
    </w:lvl>
    <w:lvl w:ilvl="5" w:tplc="FFFFFFFF">
      <w:start w:val="1"/>
      <w:numFmt w:val="lowerLetter"/>
      <w:lvlText w:val="%6)"/>
      <w:lvlJc w:val="left"/>
      <w:pPr>
        <w:ind w:left="4500" w:hanging="360"/>
      </w:pPr>
      <w:rPr>
        <w:rFonts w:cs="Times New Roman"/>
        <w:b w:val="0"/>
        <w:color w:val="auto"/>
      </w:rPr>
    </w:lvl>
    <w:lvl w:ilvl="6" w:tplc="FFFFFFFF">
      <w:start w:val="1"/>
      <w:numFmt w:val="decimal"/>
      <w:lvlText w:val="%7)"/>
      <w:lvlJc w:val="left"/>
      <w:pPr>
        <w:ind w:left="5040" w:hanging="360"/>
      </w:pPr>
      <w:rPr>
        <w:rFonts w:cs="Times New Roman"/>
        <w:b/>
        <w:i w:val="0"/>
        <w:color w:val="auto"/>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0A65AC"/>
    <w:multiLevelType w:val="hybridMultilevel"/>
    <w:tmpl w:val="794E30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2CF6756"/>
    <w:multiLevelType w:val="hybridMultilevel"/>
    <w:tmpl w:val="23A49BA4"/>
    <w:lvl w:ilvl="0" w:tplc="FD646A90">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6" w15:restartNumberingAfterBreak="0">
    <w:nsid w:val="63022131"/>
    <w:multiLevelType w:val="hybridMultilevel"/>
    <w:tmpl w:val="4BD0D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C6815"/>
    <w:multiLevelType w:val="hybridMultilevel"/>
    <w:tmpl w:val="BF047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951C5"/>
    <w:multiLevelType w:val="hybridMultilevel"/>
    <w:tmpl w:val="7A44F40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82145A"/>
    <w:multiLevelType w:val="hybridMultilevel"/>
    <w:tmpl w:val="F54AC32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6767256B"/>
    <w:multiLevelType w:val="hybridMultilevel"/>
    <w:tmpl w:val="6E24B6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0131A0"/>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76BB7"/>
    <w:multiLevelType w:val="hybridMultilevel"/>
    <w:tmpl w:val="B9546B5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0E96423"/>
    <w:multiLevelType w:val="hybridMultilevel"/>
    <w:tmpl w:val="5354198C"/>
    <w:lvl w:ilvl="0" w:tplc="5EBA5FFE">
      <w:start w:val="2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0F5ACD"/>
    <w:multiLevelType w:val="hybridMultilevel"/>
    <w:tmpl w:val="3E907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7F65DF"/>
    <w:multiLevelType w:val="hybridMultilevel"/>
    <w:tmpl w:val="08A06474"/>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B74858"/>
    <w:multiLevelType w:val="hybridMultilevel"/>
    <w:tmpl w:val="627CC466"/>
    <w:lvl w:ilvl="0" w:tplc="45E848DA">
      <w:start w:val="1"/>
      <w:numFmt w:val="decimal"/>
      <w:lvlText w:val="%1."/>
      <w:lvlJc w:val="left"/>
      <w:pPr>
        <w:ind w:left="720" w:hanging="360"/>
      </w:pPr>
      <w:rPr>
        <w:rFonts w:hint="default"/>
        <w:b/>
      </w:rPr>
    </w:lvl>
    <w:lvl w:ilvl="1" w:tplc="0415000F">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3CBEBAAA">
      <w:start w:val="1"/>
      <w:numFmt w:val="upperLetter"/>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
  </w:num>
  <w:num w:numId="3">
    <w:abstractNumId w:val="36"/>
  </w:num>
  <w:num w:numId="4">
    <w:abstractNumId w:val="44"/>
  </w:num>
  <w:num w:numId="5">
    <w:abstractNumId w:val="2"/>
  </w:num>
  <w:num w:numId="6">
    <w:abstractNumId w:val="6"/>
  </w:num>
  <w:num w:numId="7">
    <w:abstractNumId w:val="1"/>
  </w:num>
  <w:num w:numId="8">
    <w:abstractNumId w:val="31"/>
  </w:num>
  <w:num w:numId="9">
    <w:abstractNumId w:val="12"/>
  </w:num>
  <w:num w:numId="10">
    <w:abstractNumId w:val="43"/>
  </w:num>
  <w:num w:numId="11">
    <w:abstractNumId w:val="32"/>
  </w:num>
  <w:num w:numId="12">
    <w:abstractNumId w:val="28"/>
  </w:num>
  <w:num w:numId="13">
    <w:abstractNumId w:val="38"/>
  </w:num>
  <w:num w:numId="14">
    <w:abstractNumId w:val="11"/>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0"/>
  </w:num>
  <w:num w:numId="20">
    <w:abstractNumId w:val="37"/>
  </w:num>
  <w:num w:numId="21">
    <w:abstractNumId w:val="45"/>
  </w:num>
  <w:num w:numId="22">
    <w:abstractNumId w:val="41"/>
  </w:num>
  <w:num w:numId="23">
    <w:abstractNumId w:val="18"/>
  </w:num>
  <w:num w:numId="24">
    <w:abstractNumId w:val="29"/>
  </w:num>
  <w:num w:numId="25">
    <w:abstractNumId w:val="15"/>
  </w:num>
  <w:num w:numId="26">
    <w:abstractNumId w:val="22"/>
  </w:num>
  <w:num w:numId="27">
    <w:abstractNumId w:val="14"/>
  </w:num>
  <w:num w:numId="28">
    <w:abstractNumId w:val="19"/>
  </w:num>
  <w:num w:numId="29">
    <w:abstractNumId w:val="5"/>
  </w:num>
  <w:num w:numId="30">
    <w:abstractNumId w:val="3"/>
  </w:num>
  <w:num w:numId="31">
    <w:abstractNumId w:val="42"/>
  </w:num>
  <w:num w:numId="32">
    <w:abstractNumId w:val="26"/>
  </w:num>
  <w:num w:numId="33">
    <w:abstractNumId w:val="39"/>
  </w:num>
  <w:num w:numId="34">
    <w:abstractNumId w:val="23"/>
  </w:num>
  <w:num w:numId="35">
    <w:abstractNumId w:val="8"/>
  </w:num>
  <w:num w:numId="36">
    <w:abstractNumId w:val="27"/>
  </w:num>
  <w:num w:numId="37">
    <w:abstractNumId w:val="10"/>
  </w:num>
  <w:num w:numId="38">
    <w:abstractNumId w:val="25"/>
  </w:num>
  <w:num w:numId="39">
    <w:abstractNumId w:val="24"/>
  </w:num>
  <w:num w:numId="40">
    <w:abstractNumId w:val="34"/>
  </w:num>
  <w:num w:numId="41">
    <w:abstractNumId w:val="35"/>
  </w:num>
  <w:num w:numId="42">
    <w:abstractNumId w:val="33"/>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3"/>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C0"/>
    <w:rsid w:val="00003017"/>
    <w:rsid w:val="00036C32"/>
    <w:rsid w:val="0004757F"/>
    <w:rsid w:val="00051A6F"/>
    <w:rsid w:val="0005434D"/>
    <w:rsid w:val="00056A21"/>
    <w:rsid w:val="00071CC8"/>
    <w:rsid w:val="000957B8"/>
    <w:rsid w:val="000D0D0F"/>
    <w:rsid w:val="000F0C97"/>
    <w:rsid w:val="000F6C07"/>
    <w:rsid w:val="00107DA1"/>
    <w:rsid w:val="00120815"/>
    <w:rsid w:val="001252B2"/>
    <w:rsid w:val="00125EC3"/>
    <w:rsid w:val="0013130E"/>
    <w:rsid w:val="00131A78"/>
    <w:rsid w:val="001376CA"/>
    <w:rsid w:val="00146E78"/>
    <w:rsid w:val="00155B30"/>
    <w:rsid w:val="001564CB"/>
    <w:rsid w:val="001A1886"/>
    <w:rsid w:val="001B04D8"/>
    <w:rsid w:val="001B599C"/>
    <w:rsid w:val="001D322A"/>
    <w:rsid w:val="001E62F8"/>
    <w:rsid w:val="001F5450"/>
    <w:rsid w:val="001F5AB2"/>
    <w:rsid w:val="00204E67"/>
    <w:rsid w:val="00225C24"/>
    <w:rsid w:val="00227BF5"/>
    <w:rsid w:val="0025504F"/>
    <w:rsid w:val="00257371"/>
    <w:rsid w:val="00271C3E"/>
    <w:rsid w:val="002765CE"/>
    <w:rsid w:val="00283DD1"/>
    <w:rsid w:val="00285D8D"/>
    <w:rsid w:val="002A7035"/>
    <w:rsid w:val="002B41FF"/>
    <w:rsid w:val="003141EF"/>
    <w:rsid w:val="00316C8D"/>
    <w:rsid w:val="00321881"/>
    <w:rsid w:val="0033296F"/>
    <w:rsid w:val="00343CBB"/>
    <w:rsid w:val="003539E4"/>
    <w:rsid w:val="00354966"/>
    <w:rsid w:val="00355A37"/>
    <w:rsid w:val="00365302"/>
    <w:rsid w:val="003B018E"/>
    <w:rsid w:val="003B06A8"/>
    <w:rsid w:val="003C643B"/>
    <w:rsid w:val="003C673F"/>
    <w:rsid w:val="003F314D"/>
    <w:rsid w:val="004119A1"/>
    <w:rsid w:val="004136DB"/>
    <w:rsid w:val="00420CD1"/>
    <w:rsid w:val="004214DA"/>
    <w:rsid w:val="00427E17"/>
    <w:rsid w:val="004342F5"/>
    <w:rsid w:val="00440AED"/>
    <w:rsid w:val="00445D22"/>
    <w:rsid w:val="0046270C"/>
    <w:rsid w:val="004645BF"/>
    <w:rsid w:val="00473DC6"/>
    <w:rsid w:val="0048751E"/>
    <w:rsid w:val="00494729"/>
    <w:rsid w:val="004A0CD6"/>
    <w:rsid w:val="004C3C43"/>
    <w:rsid w:val="004D3246"/>
    <w:rsid w:val="004E40FB"/>
    <w:rsid w:val="004E6AFB"/>
    <w:rsid w:val="004E71D3"/>
    <w:rsid w:val="005068D0"/>
    <w:rsid w:val="005149DE"/>
    <w:rsid w:val="00522F77"/>
    <w:rsid w:val="005331B2"/>
    <w:rsid w:val="0053646A"/>
    <w:rsid w:val="0054423B"/>
    <w:rsid w:val="00560D4E"/>
    <w:rsid w:val="0056314E"/>
    <w:rsid w:val="00590CB3"/>
    <w:rsid w:val="005B1B02"/>
    <w:rsid w:val="005B6860"/>
    <w:rsid w:val="005C1DEA"/>
    <w:rsid w:val="005C2AD2"/>
    <w:rsid w:val="005D6105"/>
    <w:rsid w:val="005D628E"/>
    <w:rsid w:val="00603145"/>
    <w:rsid w:val="00615294"/>
    <w:rsid w:val="00624980"/>
    <w:rsid w:val="00632550"/>
    <w:rsid w:val="00647BDC"/>
    <w:rsid w:val="0065341E"/>
    <w:rsid w:val="006627FA"/>
    <w:rsid w:val="00673DF2"/>
    <w:rsid w:val="00681730"/>
    <w:rsid w:val="006824BE"/>
    <w:rsid w:val="00692690"/>
    <w:rsid w:val="006A632E"/>
    <w:rsid w:val="006A6383"/>
    <w:rsid w:val="006B07B4"/>
    <w:rsid w:val="006B0ED8"/>
    <w:rsid w:val="006C6B28"/>
    <w:rsid w:val="006E4A34"/>
    <w:rsid w:val="006F39C4"/>
    <w:rsid w:val="006F4FD4"/>
    <w:rsid w:val="00720E66"/>
    <w:rsid w:val="007304E3"/>
    <w:rsid w:val="007307EE"/>
    <w:rsid w:val="00757184"/>
    <w:rsid w:val="00761B2F"/>
    <w:rsid w:val="007631D0"/>
    <w:rsid w:val="00764E87"/>
    <w:rsid w:val="00776B9D"/>
    <w:rsid w:val="007878AA"/>
    <w:rsid w:val="007B5442"/>
    <w:rsid w:val="007D07FD"/>
    <w:rsid w:val="007D6A1A"/>
    <w:rsid w:val="007E5FF9"/>
    <w:rsid w:val="007F462E"/>
    <w:rsid w:val="00801AED"/>
    <w:rsid w:val="00811F1A"/>
    <w:rsid w:val="00812CC2"/>
    <w:rsid w:val="00831677"/>
    <w:rsid w:val="00847DF8"/>
    <w:rsid w:val="00853778"/>
    <w:rsid w:val="008572CD"/>
    <w:rsid w:val="00866F15"/>
    <w:rsid w:val="00877F85"/>
    <w:rsid w:val="008B1FF9"/>
    <w:rsid w:val="008E18F8"/>
    <w:rsid w:val="008E58FB"/>
    <w:rsid w:val="008E7774"/>
    <w:rsid w:val="00903997"/>
    <w:rsid w:val="00940848"/>
    <w:rsid w:val="009508AA"/>
    <w:rsid w:val="00956574"/>
    <w:rsid w:val="0096231D"/>
    <w:rsid w:val="009646E8"/>
    <w:rsid w:val="00965803"/>
    <w:rsid w:val="009A502B"/>
    <w:rsid w:val="009A57D9"/>
    <w:rsid w:val="009B70B4"/>
    <w:rsid w:val="009C5F1F"/>
    <w:rsid w:val="009C63DD"/>
    <w:rsid w:val="009C665D"/>
    <w:rsid w:val="009D1BF6"/>
    <w:rsid w:val="009D5BED"/>
    <w:rsid w:val="009D6527"/>
    <w:rsid w:val="009E0A05"/>
    <w:rsid w:val="009E5C64"/>
    <w:rsid w:val="009E7441"/>
    <w:rsid w:val="009E7ED6"/>
    <w:rsid w:val="00A2628D"/>
    <w:rsid w:val="00A26ED7"/>
    <w:rsid w:val="00A5449C"/>
    <w:rsid w:val="00A57E2D"/>
    <w:rsid w:val="00A6517A"/>
    <w:rsid w:val="00A7264E"/>
    <w:rsid w:val="00A97E33"/>
    <w:rsid w:val="00AA79D5"/>
    <w:rsid w:val="00AD05AD"/>
    <w:rsid w:val="00AE4171"/>
    <w:rsid w:val="00AF00E2"/>
    <w:rsid w:val="00B16B7A"/>
    <w:rsid w:val="00B205AE"/>
    <w:rsid w:val="00B25181"/>
    <w:rsid w:val="00B30A34"/>
    <w:rsid w:val="00B6607B"/>
    <w:rsid w:val="00BC497B"/>
    <w:rsid w:val="00BE664B"/>
    <w:rsid w:val="00BF39DE"/>
    <w:rsid w:val="00C13356"/>
    <w:rsid w:val="00C13561"/>
    <w:rsid w:val="00C17407"/>
    <w:rsid w:val="00C26477"/>
    <w:rsid w:val="00C27B09"/>
    <w:rsid w:val="00C41C5D"/>
    <w:rsid w:val="00C5163A"/>
    <w:rsid w:val="00C66521"/>
    <w:rsid w:val="00C71DB4"/>
    <w:rsid w:val="00C75FC9"/>
    <w:rsid w:val="00C874A8"/>
    <w:rsid w:val="00CA7CCD"/>
    <w:rsid w:val="00CB31FF"/>
    <w:rsid w:val="00CB38D3"/>
    <w:rsid w:val="00CC0305"/>
    <w:rsid w:val="00CC575F"/>
    <w:rsid w:val="00CC57AD"/>
    <w:rsid w:val="00CC73B4"/>
    <w:rsid w:val="00CD7971"/>
    <w:rsid w:val="00CF7CFA"/>
    <w:rsid w:val="00D142E4"/>
    <w:rsid w:val="00D15590"/>
    <w:rsid w:val="00D442FE"/>
    <w:rsid w:val="00D47EF8"/>
    <w:rsid w:val="00D61E9F"/>
    <w:rsid w:val="00D66D94"/>
    <w:rsid w:val="00D66F03"/>
    <w:rsid w:val="00DA6043"/>
    <w:rsid w:val="00DB73EF"/>
    <w:rsid w:val="00DD1A27"/>
    <w:rsid w:val="00DE57D2"/>
    <w:rsid w:val="00E1209A"/>
    <w:rsid w:val="00E15EC0"/>
    <w:rsid w:val="00E24163"/>
    <w:rsid w:val="00E31B86"/>
    <w:rsid w:val="00E3255D"/>
    <w:rsid w:val="00E6404A"/>
    <w:rsid w:val="00E70EDC"/>
    <w:rsid w:val="00E75BDD"/>
    <w:rsid w:val="00E85A62"/>
    <w:rsid w:val="00E93761"/>
    <w:rsid w:val="00EA611E"/>
    <w:rsid w:val="00EB4E34"/>
    <w:rsid w:val="00EC12FC"/>
    <w:rsid w:val="00EC474B"/>
    <w:rsid w:val="00ED5F8B"/>
    <w:rsid w:val="00ED77FB"/>
    <w:rsid w:val="00F21E2F"/>
    <w:rsid w:val="00F22CB3"/>
    <w:rsid w:val="00F24EEB"/>
    <w:rsid w:val="00F63F39"/>
    <w:rsid w:val="00F64118"/>
    <w:rsid w:val="00F73F21"/>
    <w:rsid w:val="00F74077"/>
    <w:rsid w:val="00F857FD"/>
    <w:rsid w:val="00F87658"/>
    <w:rsid w:val="00F90683"/>
    <w:rsid w:val="00FA4B08"/>
    <w:rsid w:val="00FC12A2"/>
    <w:rsid w:val="00FE2CA3"/>
    <w:rsid w:val="00FE5BBC"/>
    <w:rsid w:val="00FF05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90DCB6"/>
  <w15:docId w15:val="{CF094778-AA5D-4020-83E6-94669173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E15EC0"/>
    <w:pPr>
      <w:ind w:left="720"/>
      <w:contextualSpacing/>
    </w:pPr>
  </w:style>
  <w:style w:type="paragraph" w:styleId="Nagwek">
    <w:name w:val="header"/>
    <w:basedOn w:val="Normalny"/>
    <w:link w:val="NagwekZnak"/>
    <w:uiPriority w:val="99"/>
    <w:unhideWhenUsed/>
    <w:rsid w:val="00720E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E66"/>
  </w:style>
  <w:style w:type="paragraph" w:styleId="Stopka">
    <w:name w:val="footer"/>
    <w:basedOn w:val="Normalny"/>
    <w:link w:val="StopkaZnak"/>
    <w:uiPriority w:val="99"/>
    <w:unhideWhenUsed/>
    <w:rsid w:val="00720E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E66"/>
  </w:style>
  <w:style w:type="paragraph" w:customStyle="1" w:styleId="Default">
    <w:name w:val="Default"/>
    <w:rsid w:val="00647BD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9408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848"/>
    <w:rPr>
      <w:rFonts w:ascii="Tahoma" w:hAnsi="Tahoma" w:cs="Tahoma"/>
      <w:sz w:val="16"/>
      <w:szCs w:val="16"/>
    </w:rPr>
  </w:style>
  <w:style w:type="character" w:styleId="Hipercze">
    <w:name w:val="Hyperlink"/>
    <w:basedOn w:val="Domylnaczcionkaakapitu"/>
    <w:uiPriority w:val="99"/>
    <w:unhideWhenUsed/>
    <w:rsid w:val="00AA79D5"/>
    <w:rPr>
      <w:color w:val="0563C1" w:themeColor="hyperlink"/>
      <w:u w:val="single"/>
    </w:rPr>
  </w:style>
  <w:style w:type="character" w:styleId="Odwoaniedokomentarza">
    <w:name w:val="annotation reference"/>
    <w:basedOn w:val="Domylnaczcionkaakapitu"/>
    <w:uiPriority w:val="99"/>
    <w:semiHidden/>
    <w:unhideWhenUsed/>
    <w:rsid w:val="00AA79D5"/>
    <w:rPr>
      <w:sz w:val="16"/>
      <w:szCs w:val="16"/>
    </w:rPr>
  </w:style>
  <w:style w:type="paragraph" w:styleId="NormalnyWeb">
    <w:name w:val="Normal (Web)"/>
    <w:basedOn w:val="Normalny"/>
    <w:uiPriority w:val="99"/>
    <w:unhideWhenUsed/>
    <w:rsid w:val="00AA79D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AA79D5"/>
    <w:rPr>
      <w:i/>
      <w:iCs/>
    </w:rPr>
  </w:style>
  <w:style w:type="character" w:customStyle="1" w:styleId="text-justify">
    <w:name w:val="text-justify"/>
    <w:basedOn w:val="Domylnaczcionkaakapitu"/>
    <w:rsid w:val="00AA79D5"/>
  </w:style>
  <w:style w:type="character" w:customStyle="1" w:styleId="AkapitzlistZnak">
    <w:name w:val="Akapit z listą Znak"/>
    <w:aliases w:val="Podsis rysunku Znak"/>
    <w:basedOn w:val="Domylnaczcionkaakapitu"/>
    <w:link w:val="Akapitzlist"/>
    <w:uiPriority w:val="34"/>
    <w:rsid w:val="00AA79D5"/>
  </w:style>
  <w:style w:type="character" w:styleId="Pogrubienie">
    <w:name w:val="Strong"/>
    <w:uiPriority w:val="22"/>
    <w:qFormat/>
    <w:rsid w:val="00AA79D5"/>
    <w:rPr>
      <w:b/>
      <w:bCs/>
    </w:rPr>
  </w:style>
  <w:style w:type="character" w:customStyle="1" w:styleId="Nierozpoznanawzmianka1">
    <w:name w:val="Nierozpoznana wzmianka1"/>
    <w:basedOn w:val="Domylnaczcionkaakapitu"/>
    <w:uiPriority w:val="99"/>
    <w:semiHidden/>
    <w:unhideWhenUsed/>
    <w:rsid w:val="00494729"/>
    <w:rPr>
      <w:color w:val="605E5C"/>
      <w:shd w:val="clear" w:color="auto" w:fill="E1DFDD"/>
    </w:rPr>
  </w:style>
  <w:style w:type="character" w:styleId="UyteHipercze">
    <w:name w:val="FollowedHyperlink"/>
    <w:basedOn w:val="Domylnaczcionkaakapitu"/>
    <w:uiPriority w:val="99"/>
    <w:semiHidden/>
    <w:unhideWhenUsed/>
    <w:rsid w:val="00494729"/>
    <w:rPr>
      <w:color w:val="954F72" w:themeColor="followedHyperlink"/>
      <w:u w:val="single"/>
    </w:rPr>
  </w:style>
  <w:style w:type="paragraph" w:styleId="Tekstprzypisukocowego">
    <w:name w:val="endnote text"/>
    <w:basedOn w:val="Normalny"/>
    <w:link w:val="TekstprzypisukocowegoZnak"/>
    <w:uiPriority w:val="99"/>
    <w:semiHidden/>
    <w:unhideWhenUsed/>
    <w:rsid w:val="003329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296F"/>
    <w:rPr>
      <w:sz w:val="20"/>
      <w:szCs w:val="20"/>
    </w:rPr>
  </w:style>
  <w:style w:type="character" w:styleId="Odwoanieprzypisukocowego">
    <w:name w:val="endnote reference"/>
    <w:basedOn w:val="Domylnaczcionkaakapitu"/>
    <w:uiPriority w:val="99"/>
    <w:semiHidden/>
    <w:unhideWhenUsed/>
    <w:rsid w:val="0033296F"/>
    <w:rPr>
      <w:vertAlign w:val="superscript"/>
    </w:rPr>
  </w:style>
  <w:style w:type="character" w:styleId="Nierozpoznanawzmianka">
    <w:name w:val="Unresolved Mention"/>
    <w:basedOn w:val="Domylnaczcionkaakapitu"/>
    <w:uiPriority w:val="99"/>
    <w:semiHidden/>
    <w:unhideWhenUsed/>
    <w:rsid w:val="008E58FB"/>
    <w:rPr>
      <w:color w:val="605E5C"/>
      <w:shd w:val="clear" w:color="auto" w:fill="E1DFDD"/>
    </w:rPr>
  </w:style>
  <w:style w:type="paragraph" w:styleId="Tekstprzypisudolnego">
    <w:name w:val="footnote text"/>
    <w:basedOn w:val="Normalny"/>
    <w:link w:val="TekstprzypisudolnegoZnak"/>
    <w:uiPriority w:val="99"/>
    <w:semiHidden/>
    <w:unhideWhenUsed/>
    <w:rsid w:val="009646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46E8"/>
    <w:rPr>
      <w:sz w:val="20"/>
      <w:szCs w:val="20"/>
    </w:rPr>
  </w:style>
  <w:style w:type="character" w:styleId="Odwoanieprzypisudolnego">
    <w:name w:val="footnote reference"/>
    <w:basedOn w:val="Domylnaczcionkaakapitu"/>
    <w:uiPriority w:val="99"/>
    <w:semiHidden/>
    <w:unhideWhenUsed/>
    <w:rsid w:val="00964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594">
      <w:bodyDiv w:val="1"/>
      <w:marLeft w:val="0"/>
      <w:marRight w:val="0"/>
      <w:marTop w:val="0"/>
      <w:marBottom w:val="0"/>
      <w:divBdr>
        <w:top w:val="none" w:sz="0" w:space="0" w:color="auto"/>
        <w:left w:val="none" w:sz="0" w:space="0" w:color="auto"/>
        <w:bottom w:val="none" w:sz="0" w:space="0" w:color="auto"/>
        <w:right w:val="none" w:sz="0" w:space="0" w:color="auto"/>
      </w:divBdr>
    </w:div>
    <w:div w:id="6845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86B3-2F51-44F0-A07C-031ED81F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5340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 Chmielewska-Sujata</cp:lastModifiedBy>
  <cp:revision>3</cp:revision>
  <cp:lastPrinted>2021-12-08T09:37:00Z</cp:lastPrinted>
  <dcterms:created xsi:type="dcterms:W3CDTF">2022-01-04T14:43:00Z</dcterms:created>
  <dcterms:modified xsi:type="dcterms:W3CDTF">2022-01-26T09:36:00Z</dcterms:modified>
</cp:coreProperties>
</file>